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3010B" w14:textId="46AD4D11" w:rsidR="00E65564" w:rsidRPr="00DB32F2" w:rsidRDefault="00EB1000" w:rsidP="0060725E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DB32F2">
        <w:rPr>
          <w:rFonts w:ascii="Arial" w:hAnsi="Arial" w:cs="Arial"/>
          <w:b/>
          <w:bCs/>
          <w:sz w:val="24"/>
          <w:szCs w:val="24"/>
          <w:lang w:val="en-US"/>
        </w:rPr>
        <w:t>CMU ho</w:t>
      </w:r>
      <w:r w:rsidR="000E0B4C" w:rsidRPr="00DB32F2">
        <w:rPr>
          <w:rFonts w:ascii="Arial" w:hAnsi="Arial" w:cs="Arial"/>
          <w:b/>
          <w:bCs/>
          <w:sz w:val="24"/>
          <w:szCs w:val="24"/>
          <w:lang w:val="en-US"/>
        </w:rPr>
        <w:t>sts</w:t>
      </w:r>
      <w:r w:rsidRPr="00DB32F2">
        <w:rPr>
          <w:rFonts w:ascii="Arial" w:hAnsi="Arial" w:cs="Arial"/>
          <w:b/>
          <w:bCs/>
          <w:sz w:val="24"/>
          <w:szCs w:val="24"/>
          <w:lang w:val="en-US"/>
        </w:rPr>
        <w:t xml:space="preserve"> AIMS National Annual Review</w:t>
      </w:r>
    </w:p>
    <w:p w14:paraId="1D8C873C" w14:textId="25A88390" w:rsidR="00EB1000" w:rsidRPr="000E0B4C" w:rsidRDefault="00F9084A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E0B4C">
        <w:rPr>
          <w:rFonts w:ascii="Arial" w:hAnsi="Arial" w:cs="Arial"/>
          <w:sz w:val="24"/>
          <w:szCs w:val="24"/>
          <w:lang w:val="en-US"/>
        </w:rPr>
        <w:t>Central Mindanao University</w:t>
      </w:r>
      <w:r w:rsidR="000E0B4C">
        <w:rPr>
          <w:rFonts w:ascii="Arial" w:hAnsi="Arial" w:cs="Arial"/>
          <w:sz w:val="24"/>
          <w:szCs w:val="24"/>
          <w:lang w:val="en-US"/>
        </w:rPr>
        <w:t xml:space="preserve"> (CMU)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 was chosen to host</w:t>
      </w:r>
      <w:r w:rsidR="005848F4" w:rsidRPr="000E0B4C">
        <w:rPr>
          <w:rFonts w:ascii="Arial" w:hAnsi="Arial" w:cs="Arial"/>
          <w:sz w:val="24"/>
          <w:szCs w:val="24"/>
          <w:lang w:val="en-US"/>
        </w:rPr>
        <w:t xml:space="preserve"> the </w:t>
      </w:r>
      <w:r w:rsidR="000E0B4C" w:rsidRPr="000E0B4C">
        <w:rPr>
          <w:rFonts w:ascii="Arial" w:hAnsi="Arial" w:cs="Arial"/>
          <w:sz w:val="24"/>
          <w:szCs w:val="24"/>
          <w:lang w:val="en-US"/>
        </w:rPr>
        <w:t>2024 Asian International Mobility of Students (AIMS) National Review Meeting for International Relations Officers (IRO</w:t>
      </w:r>
      <w:r w:rsidR="000E0B4C">
        <w:rPr>
          <w:rFonts w:ascii="Arial" w:hAnsi="Arial" w:cs="Arial"/>
          <w:sz w:val="24"/>
          <w:szCs w:val="24"/>
          <w:lang w:val="en-US"/>
        </w:rPr>
        <w:t>s</w:t>
      </w:r>
      <w:r w:rsidR="000E0B4C" w:rsidRPr="000E0B4C">
        <w:rPr>
          <w:rFonts w:ascii="Arial" w:hAnsi="Arial" w:cs="Arial"/>
          <w:sz w:val="24"/>
          <w:szCs w:val="24"/>
          <w:lang w:val="en-US"/>
        </w:rPr>
        <w:t>)</w:t>
      </w:r>
      <w:r w:rsidR="005848F4" w:rsidRPr="000E0B4C">
        <w:rPr>
          <w:rFonts w:ascii="Arial" w:hAnsi="Arial" w:cs="Arial"/>
          <w:sz w:val="24"/>
          <w:szCs w:val="24"/>
          <w:lang w:val="en-US"/>
        </w:rPr>
        <w:t xml:space="preserve"> a</w:t>
      </w:r>
      <w:r w:rsidR="00316B61" w:rsidRPr="000E0B4C">
        <w:rPr>
          <w:rFonts w:ascii="Arial" w:hAnsi="Arial" w:cs="Arial"/>
          <w:sz w:val="24"/>
          <w:szCs w:val="24"/>
          <w:lang w:val="en-US"/>
        </w:rPr>
        <w:t xml:space="preserve">t </w:t>
      </w:r>
      <w:r w:rsidR="00664F55">
        <w:rPr>
          <w:rFonts w:ascii="Arial" w:hAnsi="Arial" w:cs="Arial"/>
          <w:sz w:val="24"/>
          <w:szCs w:val="24"/>
          <w:lang w:val="en-US"/>
        </w:rPr>
        <w:t xml:space="preserve">the </w:t>
      </w:r>
      <w:r w:rsidR="00316B61" w:rsidRPr="000E0B4C">
        <w:rPr>
          <w:rFonts w:ascii="Arial" w:hAnsi="Arial" w:cs="Arial"/>
          <w:sz w:val="24"/>
          <w:szCs w:val="24"/>
          <w:lang w:val="en-US"/>
        </w:rPr>
        <w:t>U</w:t>
      </w:r>
      <w:r w:rsidR="002E4E3F">
        <w:rPr>
          <w:rFonts w:ascii="Arial" w:hAnsi="Arial" w:cs="Arial"/>
          <w:sz w:val="24"/>
          <w:szCs w:val="24"/>
          <w:lang w:val="en-US"/>
        </w:rPr>
        <w:t>NO</w:t>
      </w:r>
      <w:r w:rsidR="00316B61" w:rsidRPr="000E0B4C">
        <w:rPr>
          <w:rFonts w:ascii="Arial" w:hAnsi="Arial" w:cs="Arial"/>
          <w:sz w:val="24"/>
          <w:szCs w:val="24"/>
          <w:lang w:val="en-US"/>
        </w:rPr>
        <w:t xml:space="preserve"> Business Hotel and Café, Valencia City on June 26-27, 2024.</w:t>
      </w:r>
      <w:r w:rsidR="005848F4" w:rsidRPr="000E0B4C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D339582" w14:textId="54953125" w:rsidR="005F387D" w:rsidRDefault="00664F55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During</w:t>
      </w:r>
      <w:r w:rsidR="000E0B4C" w:rsidRPr="000E0B4C">
        <w:rPr>
          <w:rFonts w:ascii="Arial" w:hAnsi="Arial" w:cs="Arial"/>
          <w:sz w:val="24"/>
          <w:szCs w:val="24"/>
          <w:lang w:val="en-US"/>
        </w:rPr>
        <w:t xml:space="preserve"> the meeting</w:t>
      </w:r>
      <w:r>
        <w:rPr>
          <w:rFonts w:ascii="Arial" w:hAnsi="Arial" w:cs="Arial"/>
          <w:sz w:val="24"/>
          <w:szCs w:val="24"/>
          <w:lang w:val="en-US"/>
        </w:rPr>
        <w:t xml:space="preserve">, </w:t>
      </w:r>
      <w:r w:rsidR="000E0B4C">
        <w:rPr>
          <w:rFonts w:ascii="Arial" w:hAnsi="Arial" w:cs="Arial"/>
          <w:sz w:val="24"/>
          <w:szCs w:val="24"/>
          <w:lang w:val="en-US"/>
        </w:rPr>
        <w:t xml:space="preserve">officials from the Commission of Higher </w:t>
      </w:r>
      <w:r w:rsidR="00475009">
        <w:rPr>
          <w:rFonts w:ascii="Arial" w:hAnsi="Arial" w:cs="Arial"/>
          <w:sz w:val="24"/>
          <w:szCs w:val="24"/>
          <w:lang w:val="en-US"/>
        </w:rPr>
        <w:t>Education (CHED) International Affairs Service, Office of Student Development Service, and Regional Office 10</w:t>
      </w:r>
      <w:r w:rsidR="005A7EB7">
        <w:rPr>
          <w:rFonts w:ascii="Arial" w:hAnsi="Arial" w:cs="Arial"/>
          <w:sz w:val="24"/>
          <w:szCs w:val="24"/>
          <w:lang w:val="en-US"/>
        </w:rPr>
        <w:t xml:space="preserve"> were present</w:t>
      </w:r>
      <w:r w:rsidR="00475009">
        <w:rPr>
          <w:rFonts w:ascii="Arial" w:hAnsi="Arial" w:cs="Arial"/>
          <w:sz w:val="24"/>
          <w:szCs w:val="24"/>
          <w:lang w:val="en-US"/>
        </w:rPr>
        <w:t>. Also, in attendance were</w:t>
      </w:r>
      <w:r w:rsidR="00AB62F5">
        <w:rPr>
          <w:rFonts w:ascii="Arial" w:hAnsi="Arial" w:cs="Arial"/>
          <w:sz w:val="24"/>
          <w:szCs w:val="24"/>
          <w:lang w:val="en-US"/>
        </w:rPr>
        <w:t xml:space="preserve"> the representatives from the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11 member universities. These wer</w:t>
      </w:r>
      <w:r w:rsidR="005F387D" w:rsidRPr="000E0B4C">
        <w:rPr>
          <w:rFonts w:ascii="Arial" w:hAnsi="Arial" w:cs="Arial"/>
          <w:sz w:val="24"/>
          <w:szCs w:val="24"/>
          <w:lang w:val="en-US"/>
        </w:rPr>
        <w:t>e Ateneo de Manila University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(ADMU)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Batangas State University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 w:rsidR="00475009">
        <w:rPr>
          <w:rFonts w:ascii="Arial" w:hAnsi="Arial" w:cs="Arial"/>
          <w:sz w:val="24"/>
          <w:szCs w:val="24"/>
          <w:lang w:val="en-US"/>
        </w:rPr>
        <w:t>BatSU</w:t>
      </w:r>
      <w:proofErr w:type="spellEnd"/>
      <w:r w:rsidR="00475009">
        <w:rPr>
          <w:rFonts w:ascii="Arial" w:hAnsi="Arial" w:cs="Arial"/>
          <w:sz w:val="24"/>
          <w:szCs w:val="24"/>
          <w:lang w:val="en-US"/>
        </w:rPr>
        <w:t>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Central Bicol State University of Agriculture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(CBSUA)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Central Luzon State University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(CLSU)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De La Salle University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(DLSU)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Mapua University, St. Louis University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(SLU)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University of Mindanao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(UM)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 University of St. La Salle Bacolod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(USLSB)</w:t>
      </w:r>
      <w:r w:rsidR="005F387D" w:rsidRPr="000E0B4C">
        <w:rPr>
          <w:rFonts w:ascii="Arial" w:hAnsi="Arial" w:cs="Arial"/>
          <w:sz w:val="24"/>
          <w:szCs w:val="24"/>
          <w:lang w:val="en-US"/>
        </w:rPr>
        <w:t>,</w:t>
      </w:r>
      <w:r w:rsidR="00201269" w:rsidRPr="000E0B4C">
        <w:rPr>
          <w:rFonts w:ascii="Arial" w:hAnsi="Arial" w:cs="Arial"/>
          <w:sz w:val="24"/>
          <w:szCs w:val="24"/>
          <w:lang w:val="en-US"/>
        </w:rPr>
        <w:t xml:space="preserve"> University of S</w:t>
      </w:r>
      <w:r w:rsidR="001A4692">
        <w:rPr>
          <w:rFonts w:ascii="Arial" w:hAnsi="Arial" w:cs="Arial"/>
          <w:sz w:val="24"/>
          <w:szCs w:val="24"/>
          <w:lang w:val="en-US"/>
        </w:rPr>
        <w:t>ant</w:t>
      </w:r>
      <w:r w:rsidR="005A5A33">
        <w:rPr>
          <w:rFonts w:ascii="Arial" w:hAnsi="Arial" w:cs="Arial"/>
          <w:sz w:val="24"/>
          <w:szCs w:val="24"/>
          <w:lang w:val="en-US"/>
        </w:rPr>
        <w:t xml:space="preserve">o </w:t>
      </w:r>
      <w:r w:rsidR="00201269" w:rsidRPr="000E0B4C">
        <w:rPr>
          <w:rFonts w:ascii="Arial" w:hAnsi="Arial" w:cs="Arial"/>
          <w:sz w:val="24"/>
          <w:szCs w:val="24"/>
          <w:lang w:val="en-US"/>
        </w:rPr>
        <w:t>Tomas</w:t>
      </w:r>
      <w:r w:rsidR="00475009">
        <w:rPr>
          <w:rFonts w:ascii="Arial" w:hAnsi="Arial" w:cs="Arial"/>
          <w:sz w:val="24"/>
          <w:szCs w:val="24"/>
          <w:lang w:val="en-US"/>
        </w:rPr>
        <w:t xml:space="preserve"> (UST)</w:t>
      </w:r>
      <w:r w:rsidR="00DC3B0F">
        <w:rPr>
          <w:rFonts w:ascii="Arial" w:hAnsi="Arial" w:cs="Arial"/>
          <w:sz w:val="24"/>
          <w:szCs w:val="24"/>
          <w:lang w:val="en-US"/>
        </w:rPr>
        <w:t>,</w:t>
      </w:r>
      <w:r w:rsidR="00274B21">
        <w:rPr>
          <w:rFonts w:ascii="Arial" w:hAnsi="Arial" w:cs="Arial"/>
          <w:sz w:val="24"/>
          <w:szCs w:val="24"/>
          <w:lang w:val="en-US"/>
        </w:rPr>
        <w:t xml:space="preserve"> and CMU.</w:t>
      </w:r>
    </w:p>
    <w:p w14:paraId="082A1504" w14:textId="49CE2003" w:rsidR="00730D5D" w:rsidRDefault="00730D5D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E0B4C">
        <w:rPr>
          <w:rFonts w:ascii="Arial" w:hAnsi="Arial" w:cs="Arial"/>
          <w:sz w:val="24"/>
          <w:szCs w:val="24"/>
          <w:lang w:val="en-US"/>
        </w:rPr>
        <w:t xml:space="preserve">Also, </w:t>
      </w:r>
      <w:r w:rsidR="00C71C85">
        <w:rPr>
          <w:rFonts w:ascii="Arial" w:hAnsi="Arial" w:cs="Arial"/>
          <w:sz w:val="24"/>
          <w:szCs w:val="24"/>
          <w:lang w:val="en-US"/>
        </w:rPr>
        <w:t xml:space="preserve">IROs from seven universities within </w:t>
      </w:r>
      <w:r w:rsidR="005A7EB7">
        <w:rPr>
          <w:rFonts w:ascii="Arial" w:hAnsi="Arial" w:cs="Arial"/>
          <w:sz w:val="24"/>
          <w:szCs w:val="24"/>
          <w:lang w:val="en-US"/>
        </w:rPr>
        <w:t>R</w:t>
      </w:r>
      <w:r w:rsidR="00C71C85">
        <w:rPr>
          <w:rFonts w:ascii="Arial" w:hAnsi="Arial" w:cs="Arial"/>
          <w:sz w:val="24"/>
          <w:szCs w:val="24"/>
          <w:lang w:val="en-US"/>
        </w:rPr>
        <w:t>egion 10 were invited as observers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. These universities </w:t>
      </w:r>
      <w:r w:rsidR="001A4692">
        <w:rPr>
          <w:rFonts w:ascii="Arial" w:hAnsi="Arial" w:cs="Arial"/>
          <w:sz w:val="24"/>
          <w:szCs w:val="24"/>
          <w:lang w:val="en-US"/>
        </w:rPr>
        <w:t>were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 Bukidnon State University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BukSU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  <w:r w:rsidRPr="000E0B4C">
        <w:rPr>
          <w:rFonts w:ascii="Arial" w:hAnsi="Arial" w:cs="Arial"/>
          <w:sz w:val="24"/>
          <w:szCs w:val="24"/>
          <w:lang w:val="en-US"/>
        </w:rPr>
        <w:t>, Capitol University</w:t>
      </w:r>
      <w:r>
        <w:rPr>
          <w:rFonts w:ascii="Arial" w:hAnsi="Arial" w:cs="Arial"/>
          <w:sz w:val="24"/>
          <w:szCs w:val="24"/>
          <w:lang w:val="en-US"/>
        </w:rPr>
        <w:t xml:space="preserve"> (CU)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0E0B4C">
        <w:rPr>
          <w:rFonts w:ascii="Arial" w:hAnsi="Arial" w:cs="Arial"/>
          <w:sz w:val="24"/>
          <w:szCs w:val="24"/>
          <w:lang w:val="en-US"/>
        </w:rPr>
        <w:t>Liceo</w:t>
      </w:r>
      <w:proofErr w:type="spellEnd"/>
      <w:r w:rsidRPr="000E0B4C">
        <w:rPr>
          <w:rFonts w:ascii="Arial" w:hAnsi="Arial" w:cs="Arial"/>
          <w:sz w:val="24"/>
          <w:szCs w:val="24"/>
          <w:lang w:val="en-US"/>
        </w:rPr>
        <w:t xml:space="preserve"> de Cagayan University</w:t>
      </w:r>
      <w:r>
        <w:rPr>
          <w:rFonts w:ascii="Arial" w:hAnsi="Arial" w:cs="Arial"/>
          <w:sz w:val="24"/>
          <w:szCs w:val="24"/>
          <w:lang w:val="en-US"/>
        </w:rPr>
        <w:t xml:space="preserve"> (LDCU)</w:t>
      </w:r>
      <w:r w:rsidRPr="000E0B4C">
        <w:rPr>
          <w:rFonts w:ascii="Arial" w:hAnsi="Arial" w:cs="Arial"/>
          <w:sz w:val="24"/>
          <w:szCs w:val="24"/>
          <w:lang w:val="en-US"/>
        </w:rPr>
        <w:t>, Mindanao State University – Iligan Institute of Technology</w:t>
      </w:r>
      <w:r>
        <w:rPr>
          <w:rFonts w:ascii="Arial" w:hAnsi="Arial" w:cs="Arial"/>
          <w:sz w:val="24"/>
          <w:szCs w:val="24"/>
          <w:lang w:val="en-US"/>
        </w:rPr>
        <w:t xml:space="preserve"> (MSU-IIT)</w:t>
      </w:r>
      <w:r w:rsidRPr="000E0B4C">
        <w:rPr>
          <w:rFonts w:ascii="Arial" w:hAnsi="Arial" w:cs="Arial"/>
          <w:sz w:val="24"/>
          <w:szCs w:val="24"/>
          <w:lang w:val="en-US"/>
        </w:rPr>
        <w:t>, Misamis University</w:t>
      </w:r>
      <w:r>
        <w:rPr>
          <w:rFonts w:ascii="Arial" w:hAnsi="Arial" w:cs="Arial"/>
          <w:sz w:val="24"/>
          <w:szCs w:val="24"/>
          <w:lang w:val="en-US"/>
        </w:rPr>
        <w:t xml:space="preserve"> (MU)</w:t>
      </w:r>
      <w:r w:rsidRPr="000E0B4C">
        <w:rPr>
          <w:rFonts w:ascii="Arial" w:hAnsi="Arial" w:cs="Arial"/>
          <w:sz w:val="24"/>
          <w:szCs w:val="24"/>
          <w:lang w:val="en-US"/>
        </w:rPr>
        <w:t>, and Xavier University – Ateneo de Cagayan</w:t>
      </w:r>
      <w:r>
        <w:rPr>
          <w:rFonts w:ascii="Arial" w:hAnsi="Arial" w:cs="Arial"/>
          <w:sz w:val="24"/>
          <w:szCs w:val="24"/>
          <w:lang w:val="en-US"/>
        </w:rPr>
        <w:t xml:space="preserve"> (XU)</w:t>
      </w:r>
      <w:r w:rsidRPr="000E0B4C">
        <w:rPr>
          <w:rFonts w:ascii="Arial" w:hAnsi="Arial" w:cs="Arial"/>
          <w:sz w:val="24"/>
          <w:szCs w:val="24"/>
          <w:lang w:val="en-US"/>
        </w:rPr>
        <w:t>.</w:t>
      </w:r>
    </w:p>
    <w:p w14:paraId="4DB28A99" w14:textId="29AA53AB" w:rsidR="00597B66" w:rsidRDefault="00EC36C7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CMU President Dr.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Rolito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G.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Eballe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3403A5">
        <w:rPr>
          <w:rFonts w:ascii="Arial" w:hAnsi="Arial" w:cs="Arial"/>
          <w:sz w:val="24"/>
          <w:szCs w:val="24"/>
          <w:lang w:val="en-US"/>
        </w:rPr>
        <w:t>said in his words of welcome during the opening program that th</w:t>
      </w:r>
      <w:r w:rsidR="00274B21">
        <w:rPr>
          <w:rFonts w:ascii="Arial" w:hAnsi="Arial" w:cs="Arial"/>
          <w:sz w:val="24"/>
          <w:szCs w:val="24"/>
          <w:lang w:val="en-US"/>
        </w:rPr>
        <w:t>e</w:t>
      </w:r>
      <w:r w:rsidR="003403A5">
        <w:rPr>
          <w:rFonts w:ascii="Arial" w:hAnsi="Arial" w:cs="Arial"/>
          <w:sz w:val="24"/>
          <w:szCs w:val="24"/>
          <w:lang w:val="en-US"/>
        </w:rPr>
        <w:t xml:space="preserve"> meeting</w:t>
      </w:r>
      <w:r w:rsidR="00274B21">
        <w:rPr>
          <w:rFonts w:ascii="Arial" w:hAnsi="Arial" w:cs="Arial"/>
          <w:sz w:val="24"/>
          <w:szCs w:val="24"/>
          <w:lang w:val="en-US"/>
        </w:rPr>
        <w:t xml:space="preserve"> was</w:t>
      </w:r>
      <w:r w:rsidR="003403A5">
        <w:rPr>
          <w:rFonts w:ascii="Arial" w:hAnsi="Arial" w:cs="Arial"/>
          <w:sz w:val="24"/>
          <w:szCs w:val="24"/>
          <w:lang w:val="en-US"/>
        </w:rPr>
        <w:t xml:space="preserve"> an opportunity</w:t>
      </w:r>
      <w:r w:rsidR="0039457C">
        <w:rPr>
          <w:rFonts w:ascii="Arial" w:hAnsi="Arial" w:cs="Arial"/>
          <w:sz w:val="24"/>
          <w:szCs w:val="24"/>
          <w:lang w:val="en-US"/>
        </w:rPr>
        <w:t xml:space="preserve"> </w:t>
      </w:r>
      <w:r w:rsidR="003314F8">
        <w:rPr>
          <w:rFonts w:ascii="Arial" w:hAnsi="Arial" w:cs="Arial"/>
          <w:sz w:val="24"/>
          <w:szCs w:val="24"/>
          <w:lang w:val="en-US"/>
        </w:rPr>
        <w:t>t</w:t>
      </w:r>
      <w:r w:rsidR="0039457C">
        <w:rPr>
          <w:rFonts w:ascii="Arial" w:hAnsi="Arial" w:cs="Arial"/>
          <w:sz w:val="24"/>
          <w:szCs w:val="24"/>
          <w:lang w:val="en-US"/>
        </w:rPr>
        <w:t>o explore areas for improvement and innovation.</w:t>
      </w:r>
    </w:p>
    <w:p w14:paraId="0633F650" w14:textId="2D0DB586" w:rsidR="0039457C" w:rsidRPr="000E0B4C" w:rsidRDefault="0079076F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“By sharing our insights and experiences, we can strengthen the program, ensuring it remains responsive to the evolving needs of our students and the dynamic landscape of higher education,” Dr.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Eballe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said.</w:t>
      </w:r>
    </w:p>
    <w:p w14:paraId="64F44224" w14:textId="660DA225" w:rsidR="00256E9A" w:rsidRDefault="00C5336E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E0B4C">
        <w:rPr>
          <w:rFonts w:ascii="Arial" w:hAnsi="Arial" w:cs="Arial"/>
          <w:sz w:val="24"/>
          <w:szCs w:val="24"/>
          <w:lang w:val="en-US"/>
        </w:rPr>
        <w:t>Highlights of the meeting were the presentation of updates on the implementation of the program and</w:t>
      </w:r>
      <w:r w:rsidR="000022C8">
        <w:rPr>
          <w:rFonts w:ascii="Arial" w:hAnsi="Arial" w:cs="Arial"/>
          <w:sz w:val="24"/>
          <w:szCs w:val="24"/>
          <w:lang w:val="en-US"/>
        </w:rPr>
        <w:t xml:space="preserve"> </w:t>
      </w:r>
      <w:r w:rsidRPr="000E0B4C">
        <w:rPr>
          <w:rFonts w:ascii="Arial" w:hAnsi="Arial" w:cs="Arial"/>
          <w:sz w:val="24"/>
          <w:szCs w:val="24"/>
          <w:lang w:val="en-US"/>
        </w:rPr>
        <w:t>its revised guidelines. The participants also discussed different best practices of the universities and future areas of collaboration and expansion of the program.</w:t>
      </w:r>
      <w:r w:rsidR="00DB32F2">
        <w:rPr>
          <w:rFonts w:ascii="Arial" w:hAnsi="Arial" w:cs="Arial"/>
          <w:sz w:val="24"/>
          <w:szCs w:val="24"/>
          <w:lang w:val="en-US"/>
        </w:rPr>
        <w:t xml:space="preserve"> </w:t>
      </w:r>
      <w:r w:rsidR="00E547B2">
        <w:rPr>
          <w:rFonts w:ascii="Arial" w:hAnsi="Arial" w:cs="Arial"/>
          <w:sz w:val="24"/>
          <w:szCs w:val="24"/>
          <w:lang w:val="en-US"/>
        </w:rPr>
        <w:t xml:space="preserve">They also </w:t>
      </w:r>
      <w:r w:rsidR="004566E8">
        <w:rPr>
          <w:rFonts w:ascii="Arial" w:hAnsi="Arial" w:cs="Arial"/>
          <w:sz w:val="24"/>
          <w:szCs w:val="24"/>
          <w:lang w:val="en-US"/>
        </w:rPr>
        <w:t>share</w:t>
      </w:r>
      <w:r w:rsidR="00274B21">
        <w:rPr>
          <w:rFonts w:ascii="Arial" w:hAnsi="Arial" w:cs="Arial"/>
          <w:sz w:val="24"/>
          <w:szCs w:val="24"/>
          <w:lang w:val="en-US"/>
        </w:rPr>
        <w:t>d</w:t>
      </w:r>
      <w:r w:rsidR="004566E8">
        <w:rPr>
          <w:rFonts w:ascii="Arial" w:hAnsi="Arial" w:cs="Arial"/>
          <w:sz w:val="24"/>
          <w:szCs w:val="24"/>
          <w:lang w:val="en-US"/>
        </w:rPr>
        <w:t xml:space="preserve"> initiatives for their vision roadma</w:t>
      </w:r>
      <w:r w:rsidR="009F11C3">
        <w:rPr>
          <w:rFonts w:ascii="Arial" w:hAnsi="Arial" w:cs="Arial"/>
          <w:sz w:val="24"/>
          <w:szCs w:val="24"/>
          <w:lang w:val="en-US"/>
        </w:rPr>
        <w:t xml:space="preserve">p for </w:t>
      </w:r>
      <w:r w:rsidR="005A7EB7">
        <w:rPr>
          <w:rFonts w:ascii="Arial" w:hAnsi="Arial" w:cs="Arial"/>
          <w:sz w:val="24"/>
          <w:szCs w:val="24"/>
          <w:lang w:val="en-US"/>
        </w:rPr>
        <w:t xml:space="preserve">the </w:t>
      </w:r>
      <w:r w:rsidR="009F11C3">
        <w:rPr>
          <w:rFonts w:ascii="Arial" w:hAnsi="Arial" w:cs="Arial"/>
          <w:sz w:val="24"/>
          <w:szCs w:val="24"/>
          <w:lang w:val="en-US"/>
        </w:rPr>
        <w:t>year 2030.</w:t>
      </w:r>
    </w:p>
    <w:p w14:paraId="3DC45E0A" w14:textId="6B6CB582" w:rsidR="00256E9A" w:rsidRDefault="00274B21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Meanwhile, s</w:t>
      </w:r>
      <w:r w:rsidR="00256E9A">
        <w:rPr>
          <w:rFonts w:ascii="Arial" w:hAnsi="Arial" w:cs="Arial"/>
          <w:sz w:val="24"/>
          <w:szCs w:val="24"/>
          <w:lang w:val="en-US"/>
        </w:rPr>
        <w:t xml:space="preserve">elect </w:t>
      </w:r>
      <w:r w:rsidR="00AB2A81">
        <w:rPr>
          <w:rFonts w:ascii="Arial" w:hAnsi="Arial" w:cs="Arial"/>
          <w:sz w:val="24"/>
          <w:szCs w:val="24"/>
          <w:lang w:val="en-US"/>
        </w:rPr>
        <w:t>CMU</w:t>
      </w:r>
      <w:r w:rsidR="00256E9A">
        <w:rPr>
          <w:rFonts w:ascii="Arial" w:hAnsi="Arial" w:cs="Arial"/>
          <w:sz w:val="24"/>
          <w:szCs w:val="24"/>
          <w:lang w:val="en-US"/>
        </w:rPr>
        <w:t xml:space="preserve"> College of Business and Management</w:t>
      </w:r>
      <w:r w:rsidR="005A7EB7">
        <w:rPr>
          <w:rFonts w:ascii="Arial" w:hAnsi="Arial" w:cs="Arial"/>
          <w:sz w:val="24"/>
          <w:szCs w:val="24"/>
          <w:lang w:val="en-US"/>
        </w:rPr>
        <w:t xml:space="preserve"> students</w:t>
      </w:r>
      <w:r w:rsidR="00256E9A">
        <w:rPr>
          <w:rFonts w:ascii="Arial" w:hAnsi="Arial" w:cs="Arial"/>
          <w:sz w:val="24"/>
          <w:szCs w:val="24"/>
          <w:lang w:val="en-US"/>
        </w:rPr>
        <w:t xml:space="preserve"> received their prize after winning the video teaser competition for CHED’s 30</w:t>
      </w:r>
      <w:r w:rsidR="00256E9A" w:rsidRPr="00256E9A">
        <w:rPr>
          <w:rFonts w:ascii="Arial" w:hAnsi="Arial" w:cs="Arial"/>
          <w:sz w:val="24"/>
          <w:szCs w:val="24"/>
          <w:vertAlign w:val="superscript"/>
          <w:lang w:val="en-US"/>
        </w:rPr>
        <w:t>th</w:t>
      </w:r>
      <w:r w:rsidR="00256E9A">
        <w:rPr>
          <w:rFonts w:ascii="Arial" w:hAnsi="Arial" w:cs="Arial"/>
          <w:sz w:val="24"/>
          <w:szCs w:val="24"/>
          <w:lang w:val="en-US"/>
        </w:rPr>
        <w:t xml:space="preserve"> anniversary.</w:t>
      </w:r>
    </w:p>
    <w:p w14:paraId="00E83F61" w14:textId="29B56837" w:rsidR="00C5336E" w:rsidRDefault="00C5336E" w:rsidP="0060725E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E0B4C">
        <w:rPr>
          <w:rFonts w:ascii="Arial" w:hAnsi="Arial" w:cs="Arial"/>
          <w:sz w:val="24"/>
          <w:szCs w:val="24"/>
          <w:lang w:val="en-US"/>
        </w:rPr>
        <w:t xml:space="preserve">The delegation </w:t>
      </w:r>
      <w:r w:rsidR="0015230D">
        <w:rPr>
          <w:rFonts w:ascii="Arial" w:hAnsi="Arial" w:cs="Arial"/>
          <w:sz w:val="24"/>
          <w:szCs w:val="24"/>
          <w:lang w:val="en-US"/>
        </w:rPr>
        <w:t>had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 a courtesy visit at the</w:t>
      </w:r>
      <w:r w:rsidR="00812157">
        <w:rPr>
          <w:rFonts w:ascii="Arial" w:hAnsi="Arial" w:cs="Arial"/>
          <w:sz w:val="24"/>
          <w:szCs w:val="24"/>
          <w:lang w:val="en-US"/>
        </w:rPr>
        <w:t xml:space="preserve"> CMU</w:t>
      </w:r>
      <w:r w:rsidRPr="000E0B4C">
        <w:rPr>
          <w:rFonts w:ascii="Arial" w:hAnsi="Arial" w:cs="Arial"/>
          <w:sz w:val="24"/>
          <w:szCs w:val="24"/>
          <w:lang w:val="en-US"/>
        </w:rPr>
        <w:t xml:space="preserve"> Office of the President Conference Room</w:t>
      </w:r>
      <w:r w:rsidR="0015230D">
        <w:rPr>
          <w:rFonts w:ascii="Arial" w:hAnsi="Arial" w:cs="Arial"/>
          <w:sz w:val="24"/>
          <w:szCs w:val="24"/>
          <w:lang w:val="en-US"/>
        </w:rPr>
        <w:t xml:space="preserve"> prior to the event</w:t>
      </w:r>
      <w:r w:rsidR="00812157">
        <w:rPr>
          <w:rFonts w:ascii="Arial" w:hAnsi="Arial" w:cs="Arial"/>
          <w:sz w:val="24"/>
          <w:szCs w:val="24"/>
          <w:lang w:val="en-US"/>
        </w:rPr>
        <w:t xml:space="preserve">. </w:t>
      </w:r>
      <w:r w:rsidR="00DB32F2">
        <w:rPr>
          <w:rFonts w:ascii="Arial" w:hAnsi="Arial" w:cs="Arial"/>
          <w:sz w:val="24"/>
          <w:szCs w:val="24"/>
          <w:lang w:val="en-US"/>
        </w:rPr>
        <w:t xml:space="preserve">They also visited the Bukidnon Studies Center at </w:t>
      </w:r>
      <w:proofErr w:type="spellStart"/>
      <w:r w:rsidR="00DB32F2">
        <w:rPr>
          <w:rFonts w:ascii="Arial" w:hAnsi="Arial" w:cs="Arial"/>
          <w:sz w:val="24"/>
          <w:szCs w:val="24"/>
          <w:lang w:val="en-US"/>
        </w:rPr>
        <w:t>BukSU</w:t>
      </w:r>
      <w:proofErr w:type="spellEnd"/>
      <w:r w:rsidR="00DB32F2">
        <w:rPr>
          <w:rFonts w:ascii="Arial" w:hAnsi="Arial" w:cs="Arial"/>
          <w:sz w:val="24"/>
          <w:szCs w:val="24"/>
          <w:lang w:val="en-US"/>
        </w:rPr>
        <w:t xml:space="preserve"> in Malaybalay City</w:t>
      </w:r>
      <w:r w:rsidR="00CC05EA">
        <w:rPr>
          <w:rFonts w:ascii="Arial" w:hAnsi="Arial" w:cs="Arial"/>
          <w:sz w:val="24"/>
          <w:szCs w:val="24"/>
          <w:lang w:val="en-US"/>
        </w:rPr>
        <w:t xml:space="preserve"> and Lake Apo in Valencia City.</w:t>
      </w:r>
    </w:p>
    <w:p w14:paraId="0D7C322A" w14:textId="138F82FB" w:rsidR="00163208" w:rsidRPr="000E0B4C" w:rsidRDefault="00163208" w:rsidP="00163208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AIMS is a regional initiative of </w:t>
      </w:r>
      <w:r w:rsidR="005A7EB7">
        <w:rPr>
          <w:rFonts w:ascii="Arial" w:hAnsi="Arial" w:cs="Arial"/>
          <w:sz w:val="24"/>
          <w:szCs w:val="24"/>
          <w:lang w:val="en-US"/>
        </w:rPr>
        <w:t xml:space="preserve">the </w:t>
      </w:r>
      <w:r>
        <w:rPr>
          <w:rFonts w:ascii="Arial" w:hAnsi="Arial" w:cs="Arial"/>
          <w:sz w:val="24"/>
          <w:szCs w:val="24"/>
          <w:lang w:val="en-US"/>
        </w:rPr>
        <w:t>Southeast Asian Minister of Education Organization Regional Institute for Higher Education Development (SEAMO RIHED) to support the mobility of students and enhance cooperation in higher education among countries in Asia.</w:t>
      </w:r>
      <w:r w:rsidR="00B4307E">
        <w:rPr>
          <w:rFonts w:ascii="Arial" w:hAnsi="Arial" w:cs="Arial"/>
          <w:sz w:val="24"/>
          <w:szCs w:val="24"/>
          <w:lang w:val="en-US"/>
        </w:rPr>
        <w:t xml:space="preserve"> It is one of the major avenues </w:t>
      </w:r>
      <w:r w:rsidR="00A06583" w:rsidRPr="00A06583">
        <w:rPr>
          <w:rFonts w:ascii="Arial" w:hAnsi="Arial" w:cs="Arial"/>
          <w:sz w:val="24"/>
          <w:szCs w:val="24"/>
        </w:rPr>
        <w:t>for the university's internationalization efforts, enabling the institution to send scholars abroad and fostering further international linkages</w:t>
      </w:r>
      <w:r w:rsidR="00610919">
        <w:rPr>
          <w:rFonts w:ascii="Arial" w:hAnsi="Arial" w:cs="Arial"/>
          <w:sz w:val="24"/>
          <w:szCs w:val="24"/>
          <w:lang w:val="en-US"/>
        </w:rPr>
        <w:t>.</w:t>
      </w:r>
      <w:r w:rsidR="00884DF3">
        <w:rPr>
          <w:rFonts w:ascii="Arial" w:hAnsi="Arial" w:cs="Arial"/>
          <w:sz w:val="24"/>
          <w:szCs w:val="24"/>
          <w:lang w:val="en-US"/>
        </w:rPr>
        <w:t xml:space="preserve"> </w:t>
      </w:r>
      <w:r w:rsidR="00884DF3" w:rsidRPr="00884DF3">
        <w:rPr>
          <w:rFonts w:ascii="Arial" w:hAnsi="Arial" w:cs="Arial"/>
          <w:i/>
          <w:iCs/>
          <w:sz w:val="24"/>
          <w:szCs w:val="24"/>
          <w:lang w:val="en-US"/>
        </w:rPr>
        <w:t>[Johnica Chantal G. Montero]</w:t>
      </w:r>
    </w:p>
    <w:sectPr w:rsidR="00163208" w:rsidRPr="000E0B4C" w:rsidSect="004E6D8B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000"/>
    <w:rsid w:val="000022C8"/>
    <w:rsid w:val="00026E30"/>
    <w:rsid w:val="00050E88"/>
    <w:rsid w:val="00051ED5"/>
    <w:rsid w:val="00090947"/>
    <w:rsid w:val="000A73E4"/>
    <w:rsid w:val="000D1273"/>
    <w:rsid w:val="000E0B4C"/>
    <w:rsid w:val="00140067"/>
    <w:rsid w:val="0015230D"/>
    <w:rsid w:val="00163208"/>
    <w:rsid w:val="001A4692"/>
    <w:rsid w:val="00201269"/>
    <w:rsid w:val="00256E9A"/>
    <w:rsid w:val="00274B21"/>
    <w:rsid w:val="002D1124"/>
    <w:rsid w:val="002E4E3F"/>
    <w:rsid w:val="0031490E"/>
    <w:rsid w:val="00316B61"/>
    <w:rsid w:val="003314F8"/>
    <w:rsid w:val="003403A5"/>
    <w:rsid w:val="0039457C"/>
    <w:rsid w:val="00455252"/>
    <w:rsid w:val="004566E8"/>
    <w:rsid w:val="00475009"/>
    <w:rsid w:val="004E6D8B"/>
    <w:rsid w:val="005203D7"/>
    <w:rsid w:val="005848F4"/>
    <w:rsid w:val="00597B66"/>
    <w:rsid w:val="005A5A33"/>
    <w:rsid w:val="005A7EB7"/>
    <w:rsid w:val="005F387D"/>
    <w:rsid w:val="00605B2A"/>
    <w:rsid w:val="0060725E"/>
    <w:rsid w:val="00610919"/>
    <w:rsid w:val="00664F55"/>
    <w:rsid w:val="006D73AD"/>
    <w:rsid w:val="00730D5D"/>
    <w:rsid w:val="00731315"/>
    <w:rsid w:val="0079076F"/>
    <w:rsid w:val="007B02CA"/>
    <w:rsid w:val="007C73D3"/>
    <w:rsid w:val="00812157"/>
    <w:rsid w:val="00884DF3"/>
    <w:rsid w:val="0096118B"/>
    <w:rsid w:val="009E2C62"/>
    <w:rsid w:val="009F11C3"/>
    <w:rsid w:val="00A06583"/>
    <w:rsid w:val="00A32300"/>
    <w:rsid w:val="00A34E21"/>
    <w:rsid w:val="00AB2A81"/>
    <w:rsid w:val="00AB62F5"/>
    <w:rsid w:val="00B14187"/>
    <w:rsid w:val="00B4307E"/>
    <w:rsid w:val="00BB5973"/>
    <w:rsid w:val="00C5336E"/>
    <w:rsid w:val="00C71C85"/>
    <w:rsid w:val="00CA7B6D"/>
    <w:rsid w:val="00CC05EA"/>
    <w:rsid w:val="00CC6D2C"/>
    <w:rsid w:val="00D87020"/>
    <w:rsid w:val="00DB32F2"/>
    <w:rsid w:val="00DC3B0F"/>
    <w:rsid w:val="00E547B2"/>
    <w:rsid w:val="00E65564"/>
    <w:rsid w:val="00EB1000"/>
    <w:rsid w:val="00EC36C7"/>
    <w:rsid w:val="00EE30F9"/>
    <w:rsid w:val="00F458FA"/>
    <w:rsid w:val="00F9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6CF6"/>
  <w15:chartTrackingRefBased/>
  <w15:docId w15:val="{59CBE15E-8944-4D45-8614-45AED9C80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1699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PACE</dc:creator>
  <cp:keywords/>
  <dc:description/>
  <cp:lastModifiedBy>ADAM PACE</cp:lastModifiedBy>
  <cp:revision>24</cp:revision>
  <dcterms:created xsi:type="dcterms:W3CDTF">2024-06-26T05:07:00Z</dcterms:created>
  <dcterms:modified xsi:type="dcterms:W3CDTF">2024-07-04T07:01:00Z</dcterms:modified>
</cp:coreProperties>
</file>